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E2F" w:rsidRPr="008A2E2F" w:rsidRDefault="008A2E2F" w:rsidP="008A2E2F">
      <w:r>
        <w:rPr>
          <w:noProof/>
        </w:rPr>
        <mc:AlternateContent>
          <mc:Choice Requires="wps">
            <w:drawing>
              <wp:anchor distT="45720" distB="45720" distL="114300" distR="114300" simplePos="0" relativeHeight="251659264" behindDoc="0" locked="0" layoutInCell="1" allowOverlap="1" wp14:anchorId="5EFDC6A9" wp14:editId="48BB18FC">
                <wp:simplePos x="0" y="0"/>
                <wp:positionH relativeFrom="margin">
                  <wp:align>left</wp:align>
                </wp:positionH>
                <wp:positionV relativeFrom="paragraph">
                  <wp:posOffset>45720</wp:posOffset>
                </wp:positionV>
                <wp:extent cx="4810125" cy="1404620"/>
                <wp:effectExtent l="0" t="0" r="0" b="6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1404620"/>
                        </a:xfrm>
                        <a:prstGeom prst="rect">
                          <a:avLst/>
                        </a:prstGeom>
                        <a:noFill/>
                        <a:ln w="9525">
                          <a:noFill/>
                          <a:miter lim="800000"/>
                          <a:headEnd/>
                          <a:tailEnd/>
                        </a:ln>
                      </wps:spPr>
                      <wps:txbx>
                        <w:txbxContent>
                          <w:p w:rsidR="008A2E2F" w:rsidRPr="00E73746" w:rsidRDefault="008A2E2F" w:rsidP="008A2E2F">
                            <w:pPr>
                              <w:spacing w:after="0"/>
                              <w:rPr>
                                <w:rFonts w:ascii="Lato Black" w:hAnsi="Lato Black"/>
                                <w:color w:val="4970B5"/>
                                <w:sz w:val="48"/>
                                <w:szCs w:val="48"/>
                                <w:lang w:val="en-GB"/>
                              </w:rPr>
                            </w:pPr>
                            <w:r w:rsidRPr="00E73746">
                              <w:rPr>
                                <w:rFonts w:ascii="Lato Black" w:hAnsi="Lato Black"/>
                                <w:color w:val="4970B5"/>
                                <w:sz w:val="48"/>
                                <w:szCs w:val="48"/>
                                <w:lang w:val="en-GB"/>
                              </w:rPr>
                              <w:t xml:space="preserve">Agenda Item </w:t>
                            </w:r>
                            <w:r>
                              <w:rPr>
                                <w:rFonts w:ascii="Lato Black" w:hAnsi="Lato Black"/>
                                <w:color w:val="4970B5"/>
                                <w:sz w:val="48"/>
                                <w:szCs w:val="48"/>
                                <w:lang w:val="en-GB"/>
                              </w:rPr>
                              <w:t>6</w:t>
                            </w:r>
                            <w:r w:rsidRPr="00E73746">
                              <w:rPr>
                                <w:rFonts w:ascii="Lato Black" w:hAnsi="Lato Black"/>
                                <w:color w:val="4970B5"/>
                                <w:sz w:val="48"/>
                                <w:szCs w:val="48"/>
                                <w:lang w:val="en-GB"/>
                              </w:rPr>
                              <w:t xml:space="preserve">: </w:t>
                            </w:r>
                          </w:p>
                          <w:p w:rsidR="008A2E2F" w:rsidRPr="00E73746" w:rsidRDefault="008A2E2F" w:rsidP="008A2E2F">
                            <w:pPr>
                              <w:spacing w:after="0"/>
                              <w:rPr>
                                <w:rFonts w:ascii="Lato" w:hAnsi="Lato"/>
                                <w:i/>
                                <w:color w:val="4970B5"/>
                                <w:sz w:val="36"/>
                                <w:szCs w:val="36"/>
                                <w:lang w:val="en-GB"/>
                              </w:rPr>
                            </w:pPr>
                            <w:r>
                              <w:rPr>
                                <w:rFonts w:ascii="Lato" w:hAnsi="Lato"/>
                                <w:i/>
                                <w:color w:val="4970B5"/>
                                <w:sz w:val="36"/>
                                <w:szCs w:val="36"/>
                                <w:lang w:val="en-GB"/>
                              </w:rPr>
                              <w:t>Progress on Secretariat’s Action Plan priorities 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FDC6A9" id="_x0000_t202" coordsize="21600,21600" o:spt="202" path="m,l,21600r21600,l21600,xe">
                <v:stroke joinstyle="miter"/>
                <v:path gradientshapeok="t" o:connecttype="rect"/>
              </v:shapetype>
              <v:shape id="Text Box 29" o:spid="_x0000_s1026" type="#_x0000_t202" style="position:absolute;margin-left:0;margin-top:3.6pt;width:378.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lFLDAIAAPUDAAAOAAAAZHJzL2Uyb0RvYy54bWysU11v2yAUfZ+0/4B4X2xHTtdYIVXXLtOk&#10;7kNq9wMIxjEacBmQ2Nmv3wWnadS9TeMBAfdyuOfcw+pmNJocpA8KLKPVrKREWgGtsjtGfzxt3l1T&#10;EiK3LddgJaNHGejN+u2b1eAaOYcedCs9QRAbmsEx2sfomqIIopeGhxk4aTHYgTc84tbvitbzAdGN&#10;LuZleVUM4FvnQcgQ8PR+CtJ1xu86KeK3rgsyEs0o1hbz7PO8TXOxXvFm57nrlTiVwf+hCsOVxUfP&#10;UPc8crL36i8oo4SHAF2cCTAFdJ0SMnNANlX5is1jz53MXFCc4M4yhf8HK74evnuiWkbnS0osN9ij&#10;JzlG8gFGgkeoz+BCg2mPDhPjiOfY58w1uAcQPwOxcNdzu5O33sPQS95ifVW6WVxcnXBCAtkOX6DF&#10;d/g+QgYaO2+SeCgHQXTs0/Hcm1SLwMP6uiqr+YISgbGqLuuree5ewZvn686H+EmCIWnBqMfmZ3h+&#10;eAgxlcOb55T0moWN0jobQFsyMLpcIP6riFER/amVYfS6TGNyTGL50bb5cuRKT2t8QNsT7cR04hzH&#10;7YiJSYsttEcUwMPkQ/w3uOjB/6ZkQA8yGn7tuZeU6M8WRVxWdZ1Mmzf14j0yJv4ysr2McCsQitFI&#10;ybS8i9noiVFwtyj2RmUZXio51Yreyuqc/kEy7+U+Z7381vUfAAAA//8DAFBLAwQUAAYACAAAACEA&#10;A6KAadsAAAAGAQAADwAAAGRycy9kb3ducmV2LnhtbEyPwU7DMBBE70j8g7VI3KiDRUkVsqkq1JYj&#10;UCLObrwkEfHait00/D3mRI+jGc28KdezHcREY+gdI9wvMhDEjTM9twj1x+5uBSJEzUYPjgnhhwKs&#10;q+urUhfGnfmdpkNsRSrhUGiELkZfSBmajqwOC+eJk/flRqtjkmMrzajPqdwOUmXZo7S657TQaU/P&#10;HTXfh5NF8NHv85fx9W2z3U1Z/bmvVd9uEW9v5s0TiEhz/A/DH35ChyoxHd2JTRADQjoSEXIFIpn5&#10;Ml+COCIotXoAWZXyEr/6BQAA//8DAFBLAQItABQABgAIAAAAIQC2gziS/gAAAOEBAAATAAAAAAAA&#10;AAAAAAAAAAAAAABbQ29udGVudF9UeXBlc10ueG1sUEsBAi0AFAAGAAgAAAAhADj9If/WAAAAlAEA&#10;AAsAAAAAAAAAAAAAAAAALwEAAF9yZWxzLy5yZWxzUEsBAi0AFAAGAAgAAAAhALPaUUsMAgAA9QMA&#10;AA4AAAAAAAAAAAAAAAAALgIAAGRycy9lMm9Eb2MueG1sUEsBAi0AFAAGAAgAAAAhAAOigGnbAAAA&#10;BgEAAA8AAAAAAAAAAAAAAAAAZgQAAGRycy9kb3ducmV2LnhtbFBLBQYAAAAABAAEAPMAAABuBQAA&#10;AAA=&#10;" filled="f" stroked="f">
                <v:textbox style="mso-fit-shape-to-text:t">
                  <w:txbxContent>
                    <w:p w:rsidR="008A2E2F" w:rsidRPr="00E73746" w:rsidRDefault="008A2E2F" w:rsidP="008A2E2F">
                      <w:pPr>
                        <w:spacing w:after="0"/>
                        <w:rPr>
                          <w:rFonts w:ascii="Lato Black" w:hAnsi="Lato Black"/>
                          <w:color w:val="4970B5"/>
                          <w:sz w:val="48"/>
                          <w:szCs w:val="48"/>
                          <w:lang w:val="en-GB"/>
                        </w:rPr>
                      </w:pPr>
                      <w:r w:rsidRPr="00E73746">
                        <w:rPr>
                          <w:rFonts w:ascii="Lato Black" w:hAnsi="Lato Black"/>
                          <w:color w:val="4970B5"/>
                          <w:sz w:val="48"/>
                          <w:szCs w:val="48"/>
                          <w:lang w:val="en-GB"/>
                        </w:rPr>
                        <w:t xml:space="preserve">Agenda Item </w:t>
                      </w:r>
                      <w:r>
                        <w:rPr>
                          <w:rFonts w:ascii="Lato Black" w:hAnsi="Lato Black"/>
                          <w:color w:val="4970B5"/>
                          <w:sz w:val="48"/>
                          <w:szCs w:val="48"/>
                          <w:lang w:val="en-GB"/>
                        </w:rPr>
                        <w:t>6</w:t>
                      </w:r>
                      <w:r w:rsidRPr="00E73746">
                        <w:rPr>
                          <w:rFonts w:ascii="Lato Black" w:hAnsi="Lato Black"/>
                          <w:color w:val="4970B5"/>
                          <w:sz w:val="48"/>
                          <w:szCs w:val="48"/>
                          <w:lang w:val="en-GB"/>
                        </w:rPr>
                        <w:t xml:space="preserve">: </w:t>
                      </w:r>
                    </w:p>
                    <w:p w:rsidR="008A2E2F" w:rsidRPr="00E73746" w:rsidRDefault="008A2E2F" w:rsidP="008A2E2F">
                      <w:pPr>
                        <w:spacing w:after="0"/>
                        <w:rPr>
                          <w:rFonts w:ascii="Lato" w:hAnsi="Lato"/>
                          <w:i/>
                          <w:color w:val="4970B5"/>
                          <w:sz w:val="36"/>
                          <w:szCs w:val="36"/>
                          <w:lang w:val="en-GB"/>
                        </w:rPr>
                      </w:pPr>
                      <w:r>
                        <w:rPr>
                          <w:rFonts w:ascii="Lato" w:hAnsi="Lato"/>
                          <w:i/>
                          <w:color w:val="4970B5"/>
                          <w:sz w:val="36"/>
                          <w:szCs w:val="36"/>
                          <w:lang w:val="en-GB"/>
                        </w:rPr>
                        <w:t>Progress on Secretariat’s Action Plan priorities 2019</w:t>
                      </w:r>
                    </w:p>
                  </w:txbxContent>
                </v:textbox>
                <w10:wrap anchorx="margin"/>
              </v:shape>
            </w:pict>
          </mc:Fallback>
        </mc:AlternateContent>
      </w:r>
    </w:p>
    <w:p w:rsidR="008A2E2F" w:rsidRDefault="008A2E2F" w:rsidP="00BA7BF8">
      <w:pPr>
        <w:jc w:val="center"/>
        <w:rPr>
          <w:b/>
          <w:i/>
          <w:u w:val="single"/>
        </w:rPr>
      </w:pPr>
    </w:p>
    <w:p w:rsidR="008A2E2F" w:rsidRDefault="008A2E2F" w:rsidP="00BA7BF8">
      <w:pPr>
        <w:jc w:val="center"/>
        <w:rPr>
          <w:b/>
          <w:i/>
          <w:u w:val="single"/>
        </w:rPr>
      </w:pPr>
    </w:p>
    <w:p w:rsidR="008A2E2F" w:rsidRDefault="008A2E2F" w:rsidP="008A2E2F"/>
    <w:p w:rsidR="008A2E2F" w:rsidRPr="008A2E2F" w:rsidRDefault="008A2E2F" w:rsidP="008A2E2F">
      <w:r>
        <w:rPr>
          <w:noProof/>
        </w:rPr>
        <mc:AlternateContent>
          <mc:Choice Requires="wps">
            <w:drawing>
              <wp:anchor distT="45720" distB="45720" distL="114300" distR="114300" simplePos="0" relativeHeight="251663360" behindDoc="0" locked="0" layoutInCell="1" allowOverlap="1" wp14:anchorId="56517A25" wp14:editId="0EC7BA48">
                <wp:simplePos x="0" y="0"/>
                <wp:positionH relativeFrom="page">
                  <wp:posOffset>1587843</wp:posOffset>
                </wp:positionH>
                <wp:positionV relativeFrom="paragraph">
                  <wp:posOffset>201724</wp:posOffset>
                </wp:positionV>
                <wp:extent cx="5023413" cy="140462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3413" cy="1404620"/>
                        </a:xfrm>
                        <a:prstGeom prst="rect">
                          <a:avLst/>
                        </a:prstGeom>
                        <a:noFill/>
                        <a:ln w="9525">
                          <a:noFill/>
                          <a:miter lim="800000"/>
                          <a:headEnd/>
                          <a:tailEnd/>
                        </a:ln>
                      </wps:spPr>
                      <wps:txbx>
                        <w:txbxContent>
                          <w:p w:rsidR="008A2E2F" w:rsidRPr="008A2E2F" w:rsidRDefault="00634E44" w:rsidP="008A2E2F">
                            <w:pPr>
                              <w:spacing w:after="0"/>
                              <w:rPr>
                                <w:rFonts w:ascii="Lato" w:hAnsi="Lato"/>
                                <w:color w:val="4970B5"/>
                                <w:sz w:val="32"/>
                                <w:szCs w:val="36"/>
                              </w:rPr>
                            </w:pPr>
                            <w:r>
                              <w:rPr>
                                <w:rFonts w:ascii="Lato" w:hAnsi="Lato"/>
                                <w:color w:val="4970B5"/>
                                <w:sz w:val="32"/>
                                <w:szCs w:val="36"/>
                              </w:rPr>
                              <w:t>DATA AND STATISTICS</w:t>
                            </w:r>
                          </w:p>
                          <w:p w:rsidR="008A2E2F" w:rsidRPr="008A2E2F" w:rsidRDefault="008A2E2F" w:rsidP="008A2E2F">
                            <w:pPr>
                              <w:spacing w:after="0"/>
                              <w:rPr>
                                <w:rFonts w:ascii="Lato" w:hAnsi="Lato"/>
                                <w:sz w:val="28"/>
                                <w:szCs w:val="32"/>
                              </w:rPr>
                            </w:pPr>
                            <w:r w:rsidRPr="008A2E2F">
                              <w:rPr>
                                <w:rFonts w:ascii="Lato" w:hAnsi="Lato"/>
                                <w:sz w:val="28"/>
                                <w:szCs w:val="32"/>
                              </w:rPr>
                              <w:t xml:space="preserve">Members are invited to note </w:t>
                            </w:r>
                            <w:r>
                              <w:rPr>
                                <w:rFonts w:ascii="Lato" w:hAnsi="Lato"/>
                                <w:sz w:val="28"/>
                                <w:szCs w:val="32"/>
                              </w:rPr>
                              <w:t xml:space="preserve">the </w:t>
                            </w:r>
                            <w:r w:rsidR="00634E44">
                              <w:rPr>
                                <w:rFonts w:ascii="Lato" w:hAnsi="Lato"/>
                                <w:sz w:val="28"/>
                                <w:szCs w:val="32"/>
                              </w:rPr>
                              <w:t>data and statistics</w:t>
                            </w:r>
                            <w:r>
                              <w:rPr>
                                <w:rFonts w:ascii="Lato" w:hAnsi="Lato"/>
                                <w:sz w:val="28"/>
                                <w:szCs w:val="32"/>
                              </w:rPr>
                              <w:t xml:space="preserve"> activity report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517A25" id="Text Box 31" o:spid="_x0000_s1027" type="#_x0000_t202" style="position:absolute;margin-left:125.05pt;margin-top:15.9pt;width:395.55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tmEQIAAPwDAAAOAAAAZHJzL2Uyb0RvYy54bWysU9uO2yAQfa/Uf0C8N7YTZ7trhay2u01V&#10;aXuRdvsBBOMYFRgKJHb69R1wNo3at6o8IGBmzsw5M6xuR6PJQfqgwDJazUpKpBXQKrtj9Nvz5s01&#10;JSFy23INVjJ6lIHerl+/Wg2ukXPoQbfSEwSxoRkco32MrimKIHppeJiBkxaNHXjDI179rmg9HxDd&#10;6GJellfFAL51HoQMAV8fJiNdZ/yukyJ+6bogI9GMYm0x7z7v27QX6xVvdp67XolTGfwfqjBcWUx6&#10;hnrgkZO9V39BGSU8BOjiTIApoOuUkJkDsqnKP9g89dzJzAXFCe4sU/h/sOLz4asnqmV0UVFiucEe&#10;PcsxkncwEnxCfQYXGnR7cugYR3zHPmeuwT2C+B6Ihfue25288x6GXvIW68uRxUXohBMSyHb4BC3m&#10;4fsIGWjsvEnioRwE0bFPx3NvUi0CH5flfFFXC0oE2qq6rK/muXsFb17CnQ/xgwRD0oFRj83P8Pzw&#10;GCISQdcXl5TNwkZpnQdAWzIwerOcL3PAhcWoiPOplWH0ukxrmpjE8r1tc3DkSk9nTKAt5km0E9OJ&#10;cxy3Y1b4rOYW2iPq4GEaR/w+eOjB/6RkwFFkNPzYcy8p0R8tanlT1XWa3Xypl2+ROPGXlu2lhVuB&#10;UIxGSqbjfczznigHd4eab1RWI1U5VXIqGUcsi3T6DmmGL+/Z6/enXf8CAAD//wMAUEsDBBQABgAI&#10;AAAAIQBVzXDz3gAAAAsBAAAPAAAAZHJzL2Rvd25yZXYueG1sTI/LTsMwEEX3SPyDNUjsWjspL4U4&#10;VYXasgRKxNqNhyQiHlu2m4a/x1mV5ege3Tm3XE9mYCP60FuSkC0FMKTG6p5aCfXnbvEELERFWg2W&#10;UMIvBlhX11elKrQ90weOh9iyVEKhUBK6GF3BeWg6NCosrUNK2bf1RsV0+pZrr86p3Aw8F+KBG9VT&#10;+tAphy8dNj+Hk5Hgots/vvq39812N4r6a1/nfbuV8vZm2jwDizjFCwyzflKHKjkd7Yl0YIOE/F5k&#10;CZWwytKEGRB3WQ7sOEcrAbwq+f8N1R8AAAD//wMAUEsBAi0AFAAGAAgAAAAhALaDOJL+AAAA4QEA&#10;ABMAAAAAAAAAAAAAAAAAAAAAAFtDb250ZW50X1R5cGVzXS54bWxQSwECLQAUAAYACAAAACEAOP0h&#10;/9YAAACUAQAACwAAAAAAAAAAAAAAAAAvAQAAX3JlbHMvLnJlbHNQSwECLQAUAAYACAAAACEA4TQr&#10;ZhECAAD8AwAADgAAAAAAAAAAAAAAAAAuAgAAZHJzL2Uyb0RvYy54bWxQSwECLQAUAAYACAAAACEA&#10;Vc1w894AAAALAQAADwAAAAAAAAAAAAAAAABrBAAAZHJzL2Rvd25yZXYueG1sUEsFBgAAAAAEAAQA&#10;8wAAAHYFAAAAAA==&#10;" filled="f" stroked="f">
                <v:textbox style="mso-fit-shape-to-text:t">
                  <w:txbxContent>
                    <w:p w:rsidR="008A2E2F" w:rsidRPr="008A2E2F" w:rsidRDefault="00634E44" w:rsidP="008A2E2F">
                      <w:pPr>
                        <w:spacing w:after="0"/>
                        <w:rPr>
                          <w:rFonts w:ascii="Lato" w:hAnsi="Lato"/>
                          <w:color w:val="4970B5"/>
                          <w:sz w:val="32"/>
                          <w:szCs w:val="36"/>
                        </w:rPr>
                      </w:pPr>
                      <w:r>
                        <w:rPr>
                          <w:rFonts w:ascii="Lato" w:hAnsi="Lato"/>
                          <w:color w:val="4970B5"/>
                          <w:sz w:val="32"/>
                          <w:szCs w:val="36"/>
                        </w:rPr>
                        <w:t>DATA AND STATISTICS</w:t>
                      </w:r>
                    </w:p>
                    <w:p w:rsidR="008A2E2F" w:rsidRPr="008A2E2F" w:rsidRDefault="008A2E2F" w:rsidP="008A2E2F">
                      <w:pPr>
                        <w:spacing w:after="0"/>
                        <w:rPr>
                          <w:rFonts w:ascii="Lato" w:hAnsi="Lato"/>
                          <w:sz w:val="28"/>
                          <w:szCs w:val="32"/>
                        </w:rPr>
                      </w:pPr>
                      <w:r w:rsidRPr="008A2E2F">
                        <w:rPr>
                          <w:rFonts w:ascii="Lato" w:hAnsi="Lato"/>
                          <w:sz w:val="28"/>
                          <w:szCs w:val="32"/>
                        </w:rPr>
                        <w:t xml:space="preserve">Members are invited to note </w:t>
                      </w:r>
                      <w:r>
                        <w:rPr>
                          <w:rFonts w:ascii="Lato" w:hAnsi="Lato"/>
                          <w:sz w:val="28"/>
                          <w:szCs w:val="32"/>
                        </w:rPr>
                        <w:t xml:space="preserve">the </w:t>
                      </w:r>
                      <w:r w:rsidR="00634E44">
                        <w:rPr>
                          <w:rFonts w:ascii="Lato" w:hAnsi="Lato"/>
                          <w:sz w:val="28"/>
                          <w:szCs w:val="32"/>
                        </w:rPr>
                        <w:t>data and statistics</w:t>
                      </w:r>
                      <w:r>
                        <w:rPr>
                          <w:rFonts w:ascii="Lato" w:hAnsi="Lato"/>
                          <w:sz w:val="28"/>
                          <w:szCs w:val="32"/>
                        </w:rPr>
                        <w:t xml:space="preserve"> activity report</w:t>
                      </w:r>
                    </w:p>
                  </w:txbxContent>
                </v:textbox>
                <w10:wrap anchorx="page"/>
              </v:shape>
            </w:pict>
          </mc:Fallback>
        </mc:AlternateContent>
      </w:r>
      <w:r>
        <w:rPr>
          <w:noProof/>
        </w:rPr>
        <w:drawing>
          <wp:anchor distT="0" distB="0" distL="114300" distR="114300" simplePos="0" relativeHeight="251661312" behindDoc="1" locked="0" layoutInCell="1" allowOverlap="1" wp14:anchorId="09528BE6" wp14:editId="3ECDB186">
            <wp:simplePos x="0" y="0"/>
            <wp:positionH relativeFrom="margin">
              <wp:align>left</wp:align>
            </wp:positionH>
            <wp:positionV relativeFrom="paragraph">
              <wp:posOffset>0</wp:posOffset>
            </wp:positionV>
            <wp:extent cx="6286500" cy="126555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0" cy="1265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2E2F" w:rsidRPr="008A2E2F" w:rsidRDefault="008A2E2F" w:rsidP="00BA7BF8">
      <w:pPr>
        <w:jc w:val="center"/>
      </w:pPr>
    </w:p>
    <w:p w:rsidR="008A2E2F" w:rsidRDefault="008A2E2F" w:rsidP="00BA7BF8">
      <w:pPr>
        <w:jc w:val="center"/>
        <w:rPr>
          <w:b/>
          <w:i/>
          <w:u w:val="single"/>
        </w:rPr>
      </w:pPr>
    </w:p>
    <w:p w:rsidR="008A2E2F" w:rsidRDefault="008A2E2F" w:rsidP="00BA7BF8">
      <w:pPr>
        <w:jc w:val="center"/>
        <w:rPr>
          <w:b/>
          <w:i/>
          <w:u w:val="single"/>
        </w:rPr>
      </w:pPr>
    </w:p>
    <w:p w:rsidR="00634E44" w:rsidRPr="00634E44" w:rsidRDefault="00634E44" w:rsidP="00634E44">
      <w:pPr>
        <w:rPr>
          <w:rFonts w:ascii="Lato" w:hAnsi="Lato"/>
          <w:sz w:val="24"/>
          <w:szCs w:val="24"/>
        </w:rPr>
      </w:pPr>
      <w:r w:rsidRPr="00634E44">
        <w:rPr>
          <w:rFonts w:ascii="Lato" w:hAnsi="Lato"/>
          <w:sz w:val="24"/>
          <w:szCs w:val="24"/>
        </w:rPr>
        <w:t xml:space="preserve">The data and statistics department put in place in January 2019 conducted the following activities: </w:t>
      </w:r>
    </w:p>
    <w:p w:rsidR="00634E44" w:rsidRPr="00634E44" w:rsidRDefault="00634E44" w:rsidP="00634E44">
      <w:pPr>
        <w:numPr>
          <w:ilvl w:val="0"/>
          <w:numId w:val="10"/>
        </w:numPr>
        <w:rPr>
          <w:rFonts w:ascii="Lato" w:hAnsi="Lato"/>
          <w:sz w:val="24"/>
          <w:szCs w:val="24"/>
        </w:rPr>
      </w:pPr>
      <w:r w:rsidRPr="00634E44">
        <w:rPr>
          <w:rFonts w:ascii="Lato" w:hAnsi="Lato"/>
          <w:sz w:val="24"/>
          <w:szCs w:val="24"/>
        </w:rPr>
        <w:t>AFRAA training needs survey, initiated in February 2019 in collaboration with the training department. The objective of the survey was to collect member airlines needs in terms of training in order to</w:t>
      </w:r>
      <w:r w:rsidR="00606C08">
        <w:rPr>
          <w:rFonts w:ascii="Lato" w:hAnsi="Lato"/>
          <w:sz w:val="24"/>
          <w:szCs w:val="24"/>
        </w:rPr>
        <w:t xml:space="preserve"> </w:t>
      </w:r>
      <w:r w:rsidRPr="00634E44">
        <w:rPr>
          <w:rFonts w:ascii="Lato" w:hAnsi="Lato"/>
          <w:sz w:val="24"/>
          <w:szCs w:val="24"/>
        </w:rPr>
        <w:t>better orient the training program.</w:t>
      </w:r>
    </w:p>
    <w:p w:rsidR="00634E44" w:rsidRPr="00634E44" w:rsidRDefault="00634E44" w:rsidP="00634E44">
      <w:pPr>
        <w:numPr>
          <w:ilvl w:val="0"/>
          <w:numId w:val="10"/>
        </w:numPr>
        <w:rPr>
          <w:rFonts w:ascii="Lato" w:hAnsi="Lato"/>
          <w:sz w:val="24"/>
          <w:szCs w:val="24"/>
        </w:rPr>
      </w:pPr>
      <w:r w:rsidRPr="00634E44">
        <w:rPr>
          <w:rFonts w:ascii="Lato" w:hAnsi="Lato"/>
          <w:sz w:val="24"/>
          <w:szCs w:val="24"/>
        </w:rPr>
        <w:t xml:space="preserve">AFRAA annual data collection survey launched in March 2019. This is AFRAA’s annual data collection redesigned </w:t>
      </w:r>
      <w:r w:rsidR="00606C08">
        <w:rPr>
          <w:rFonts w:ascii="Lato" w:hAnsi="Lato"/>
          <w:sz w:val="24"/>
          <w:szCs w:val="24"/>
        </w:rPr>
        <w:t>in</w:t>
      </w:r>
      <w:r w:rsidRPr="00634E44">
        <w:rPr>
          <w:rFonts w:ascii="Lato" w:hAnsi="Lato"/>
          <w:sz w:val="24"/>
          <w:szCs w:val="24"/>
        </w:rPr>
        <w:t>to online survey format, in order to facilitate member’s participation. Unfortunately, few member airlines have completed the survey till now.</w:t>
      </w:r>
    </w:p>
    <w:p w:rsidR="00634E44" w:rsidRPr="00634E44" w:rsidRDefault="00634E44" w:rsidP="00634E44">
      <w:pPr>
        <w:numPr>
          <w:ilvl w:val="0"/>
          <w:numId w:val="10"/>
        </w:numPr>
        <w:rPr>
          <w:rFonts w:ascii="Lato" w:hAnsi="Lato"/>
          <w:sz w:val="24"/>
          <w:szCs w:val="24"/>
        </w:rPr>
      </w:pPr>
      <w:r w:rsidRPr="00634E44">
        <w:rPr>
          <w:rFonts w:ascii="Lato" w:hAnsi="Lato"/>
          <w:sz w:val="24"/>
          <w:szCs w:val="24"/>
        </w:rPr>
        <w:t xml:space="preserve">AFRAA’s African Air transport Outlook which is a quarterly publication on industry statistics. The first issue published on April 2019 will be shared </w:t>
      </w:r>
      <w:r w:rsidR="00606C08">
        <w:rPr>
          <w:rFonts w:ascii="Lato" w:hAnsi="Lato"/>
          <w:sz w:val="24"/>
          <w:szCs w:val="24"/>
        </w:rPr>
        <w:t>to</w:t>
      </w:r>
      <w:r w:rsidRPr="00634E44">
        <w:rPr>
          <w:rFonts w:ascii="Lato" w:hAnsi="Lato"/>
          <w:sz w:val="24"/>
          <w:szCs w:val="24"/>
        </w:rPr>
        <w:t xml:space="preserve"> the Executive committee</w:t>
      </w:r>
      <w:r w:rsidR="00606C08">
        <w:rPr>
          <w:rFonts w:ascii="Lato" w:hAnsi="Lato"/>
          <w:sz w:val="24"/>
          <w:szCs w:val="24"/>
        </w:rPr>
        <w:t xml:space="preserve"> participants</w:t>
      </w:r>
      <w:r w:rsidRPr="00634E44">
        <w:rPr>
          <w:rFonts w:ascii="Lato" w:hAnsi="Lato"/>
          <w:sz w:val="24"/>
          <w:szCs w:val="24"/>
        </w:rPr>
        <w:t>.</w:t>
      </w:r>
      <w:bookmarkStart w:id="0" w:name="_GoBack"/>
      <w:bookmarkEnd w:id="0"/>
    </w:p>
    <w:p w:rsidR="00BA7BF8" w:rsidRPr="00634E44" w:rsidRDefault="00634E44" w:rsidP="00BA7BF8">
      <w:pPr>
        <w:rPr>
          <w:rFonts w:ascii="Lato" w:hAnsi="Lato"/>
          <w:sz w:val="24"/>
          <w:szCs w:val="24"/>
        </w:rPr>
      </w:pPr>
      <w:r w:rsidRPr="00634E44">
        <w:rPr>
          <w:rFonts w:ascii="Lato" w:hAnsi="Lato"/>
          <w:sz w:val="24"/>
          <w:szCs w:val="24"/>
        </w:rPr>
        <w:t>The department also produced some on</w:t>
      </w:r>
      <w:r w:rsidR="00D0148D">
        <w:rPr>
          <w:rFonts w:ascii="Lato" w:hAnsi="Lato"/>
          <w:sz w:val="24"/>
          <w:szCs w:val="24"/>
        </w:rPr>
        <w:t>-</w:t>
      </w:r>
      <w:r w:rsidRPr="00634E44">
        <w:rPr>
          <w:rFonts w:ascii="Lato" w:hAnsi="Lato"/>
          <w:sz w:val="24"/>
          <w:szCs w:val="24"/>
        </w:rPr>
        <w:t>demand statistics for member airlines or partners such as Air Namibia and Honeywell Aerospace.</w:t>
      </w:r>
    </w:p>
    <w:sectPr w:rsidR="00BA7BF8" w:rsidRPr="00634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00"/>
    <w:family w:val="swiss"/>
    <w:pitch w:val="variable"/>
    <w:sig w:usb0="00000001"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Lato Black">
    <w:altName w:val="Calibri"/>
    <w:charset w:val="00"/>
    <w:family w:val="swiss"/>
    <w:pitch w:val="variable"/>
    <w:sig w:usb0="00000001"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7488E"/>
    <w:multiLevelType w:val="hybridMultilevel"/>
    <w:tmpl w:val="4710C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D2ABA"/>
    <w:multiLevelType w:val="hybridMultilevel"/>
    <w:tmpl w:val="900A6DE6"/>
    <w:lvl w:ilvl="0" w:tplc="F3128304">
      <w:numFmt w:val="bullet"/>
      <w:lvlText w:val="-"/>
      <w:lvlJc w:val="left"/>
      <w:pPr>
        <w:ind w:left="720" w:hanging="360"/>
      </w:pPr>
      <w:rPr>
        <w:rFonts w:ascii="Lato" w:eastAsiaTheme="minorHAnsi" w:hAnsi="Lato"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B3EA8"/>
    <w:multiLevelType w:val="hybridMultilevel"/>
    <w:tmpl w:val="F8D8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81B0D"/>
    <w:multiLevelType w:val="hybridMultilevel"/>
    <w:tmpl w:val="DB28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B5708"/>
    <w:multiLevelType w:val="hybridMultilevel"/>
    <w:tmpl w:val="101E8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91747"/>
    <w:multiLevelType w:val="hybridMultilevel"/>
    <w:tmpl w:val="50820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0771D7"/>
    <w:multiLevelType w:val="hybridMultilevel"/>
    <w:tmpl w:val="1CC4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6F3CFB"/>
    <w:multiLevelType w:val="hybridMultilevel"/>
    <w:tmpl w:val="6AE42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B6034D"/>
    <w:multiLevelType w:val="hybridMultilevel"/>
    <w:tmpl w:val="93EAE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CE7ED7"/>
    <w:multiLevelType w:val="hybridMultilevel"/>
    <w:tmpl w:val="8D383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2"/>
  </w:num>
  <w:num w:numId="5">
    <w:abstractNumId w:val="5"/>
  </w:num>
  <w:num w:numId="6">
    <w:abstractNumId w:val="6"/>
  </w:num>
  <w:num w:numId="7">
    <w:abstractNumId w:val="8"/>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Q0NzUxNTAxNrW0NLVU0lEKTi0uzszPAykwqgUA7zlqXywAAAA="/>
  </w:docVars>
  <w:rsids>
    <w:rsidRoot w:val="00BA7BF8"/>
    <w:rsid w:val="000053C0"/>
    <w:rsid w:val="000175E8"/>
    <w:rsid w:val="000816B2"/>
    <w:rsid w:val="000D62F7"/>
    <w:rsid w:val="00120773"/>
    <w:rsid w:val="00161429"/>
    <w:rsid w:val="001B2C53"/>
    <w:rsid w:val="00236186"/>
    <w:rsid w:val="00275090"/>
    <w:rsid w:val="00285BF8"/>
    <w:rsid w:val="0029524B"/>
    <w:rsid w:val="002F5A47"/>
    <w:rsid w:val="003E1F1A"/>
    <w:rsid w:val="003E6D42"/>
    <w:rsid w:val="00493778"/>
    <w:rsid w:val="004D6889"/>
    <w:rsid w:val="00547AD4"/>
    <w:rsid w:val="005A2355"/>
    <w:rsid w:val="005E5D07"/>
    <w:rsid w:val="00606C08"/>
    <w:rsid w:val="00634E44"/>
    <w:rsid w:val="00717BF3"/>
    <w:rsid w:val="00781651"/>
    <w:rsid w:val="007F45D1"/>
    <w:rsid w:val="008000D6"/>
    <w:rsid w:val="008A2E2F"/>
    <w:rsid w:val="008F6F8B"/>
    <w:rsid w:val="00914501"/>
    <w:rsid w:val="00927888"/>
    <w:rsid w:val="00934396"/>
    <w:rsid w:val="00944EC5"/>
    <w:rsid w:val="009F5A04"/>
    <w:rsid w:val="00A10C43"/>
    <w:rsid w:val="00BA45B6"/>
    <w:rsid w:val="00BA7BF8"/>
    <w:rsid w:val="00BC7973"/>
    <w:rsid w:val="00BD350F"/>
    <w:rsid w:val="00BE7BA0"/>
    <w:rsid w:val="00C335E4"/>
    <w:rsid w:val="00CB18AB"/>
    <w:rsid w:val="00CE10E5"/>
    <w:rsid w:val="00D009C4"/>
    <w:rsid w:val="00D0148D"/>
    <w:rsid w:val="00DC5218"/>
    <w:rsid w:val="00E36177"/>
    <w:rsid w:val="00EF65A8"/>
    <w:rsid w:val="00F31980"/>
    <w:rsid w:val="00F86705"/>
    <w:rsid w:val="00FA0F2E"/>
    <w:rsid w:val="00FF0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0FACB-CC33-4A28-B571-9A370036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BF8"/>
    <w:pPr>
      <w:ind w:left="720"/>
      <w:contextualSpacing/>
    </w:pPr>
  </w:style>
  <w:style w:type="paragraph" w:customStyle="1" w:styleId="Default">
    <w:name w:val="Default"/>
    <w:rsid w:val="00CE10E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138</Words>
  <Characters>789</Characters>
  <Application>Microsoft Office Word</Application>
  <DocSecurity>0</DocSecurity>
  <Lines>6</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5</cp:revision>
  <dcterms:created xsi:type="dcterms:W3CDTF">2019-04-17T10:49:00Z</dcterms:created>
  <dcterms:modified xsi:type="dcterms:W3CDTF">2019-04-17T11:03:00Z</dcterms:modified>
</cp:coreProperties>
</file>